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2D" w:rsidRPr="003C6D43" w:rsidRDefault="003C6D43" w:rsidP="003C6D43">
      <w:pPr>
        <w:tabs>
          <w:tab w:val="left" w:pos="-720"/>
          <w:tab w:val="left" w:pos="0"/>
        </w:tabs>
        <w:suppressAutoHyphens/>
        <w:spacing w:after="120"/>
        <w:ind w:left="720" w:hanging="720"/>
        <w:jc w:val="center"/>
        <w:rPr>
          <w:rFonts w:cs="Arial"/>
          <w:b/>
          <w:spacing w:val="-3"/>
          <w:sz w:val="28"/>
          <w:szCs w:val="28"/>
        </w:rPr>
      </w:pPr>
      <w:bookmarkStart w:id="0" w:name="_GoBack"/>
      <w:bookmarkEnd w:id="0"/>
      <w:r>
        <w:rPr>
          <w:rFonts w:cs="Arial"/>
          <w:b/>
          <w:spacing w:val="-3"/>
          <w:sz w:val="28"/>
          <w:szCs w:val="28"/>
        </w:rPr>
        <w:t xml:space="preserve">Municipality: </w:t>
      </w:r>
      <w:r w:rsidR="005A0E2D" w:rsidRPr="003C6D43">
        <w:rPr>
          <w:rFonts w:cs="Arial"/>
          <w:b/>
          <w:spacing w:val="-3"/>
          <w:sz w:val="28"/>
          <w:szCs w:val="28"/>
        </w:rPr>
        <w:t>_____</w:t>
      </w:r>
      <w:r w:rsidR="00152466">
        <w:rPr>
          <w:rFonts w:cs="Arial"/>
          <w:b/>
          <w:spacing w:val="-3"/>
          <w:sz w:val="28"/>
          <w:szCs w:val="28"/>
        </w:rPr>
        <w:t>____________</w:t>
      </w:r>
      <w:r w:rsidR="005A0E2D" w:rsidRPr="003C6D43">
        <w:rPr>
          <w:rFonts w:cs="Arial"/>
          <w:b/>
          <w:spacing w:val="-3"/>
          <w:sz w:val="28"/>
          <w:szCs w:val="28"/>
        </w:rPr>
        <w:t>_____________</w:t>
      </w:r>
    </w:p>
    <w:p w:rsidR="005A0E2D" w:rsidRPr="003C6D43" w:rsidRDefault="005A0E2D" w:rsidP="009A16AB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cs="Arial"/>
          <w:b/>
          <w:spacing w:val="-3"/>
          <w:sz w:val="28"/>
          <w:szCs w:val="28"/>
        </w:rPr>
      </w:pPr>
      <w:r w:rsidRPr="003C6D43">
        <w:rPr>
          <w:rFonts w:cs="Arial"/>
          <w:b/>
          <w:spacing w:val="-3"/>
          <w:sz w:val="28"/>
          <w:szCs w:val="28"/>
        </w:rPr>
        <w:t>S</w:t>
      </w:r>
      <w:r w:rsidR="009A16AB" w:rsidRPr="003C6D43">
        <w:rPr>
          <w:rFonts w:cs="Arial"/>
          <w:b/>
          <w:spacing w:val="-3"/>
          <w:sz w:val="28"/>
          <w:szCs w:val="28"/>
        </w:rPr>
        <w:t>ign Maintenance Program</w:t>
      </w:r>
    </w:p>
    <w:p w:rsidR="009A16AB" w:rsidRPr="003C6D43" w:rsidRDefault="009A16AB" w:rsidP="009A16AB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cs="Arial"/>
          <w:b/>
          <w:spacing w:val="-3"/>
        </w:rPr>
      </w:pPr>
    </w:p>
    <w:p w:rsidR="005A0E2D" w:rsidRPr="003C6D43" w:rsidRDefault="005A0E2D" w:rsidP="005A0E2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</w:rPr>
      </w:pPr>
      <w:r w:rsidRPr="003C6D43">
        <w:rPr>
          <w:rFonts w:cs="Arial"/>
          <w:b/>
          <w:spacing w:val="-3"/>
          <w:u w:val="single"/>
        </w:rPr>
        <w:t>PURPOSE</w:t>
      </w:r>
      <w:r w:rsidRPr="003C6D43">
        <w:rPr>
          <w:rFonts w:cs="Arial"/>
          <w:spacing w:val="-3"/>
          <w:u w:val="single"/>
        </w:rPr>
        <w:t>:</w:t>
      </w:r>
      <w:r w:rsidRPr="003C6D43">
        <w:rPr>
          <w:rFonts w:cs="Arial"/>
          <w:spacing w:val="-3"/>
        </w:rPr>
        <w:tab/>
        <w:t xml:space="preserve">Over a period of time, traffic control </w:t>
      </w:r>
      <w:r w:rsidR="002C274A" w:rsidRPr="003C6D43">
        <w:rPr>
          <w:rFonts w:cs="Arial"/>
          <w:spacing w:val="-3"/>
        </w:rPr>
        <w:t xml:space="preserve">signs &amp; </w:t>
      </w:r>
      <w:r w:rsidRPr="003C6D43">
        <w:rPr>
          <w:rFonts w:cs="Arial"/>
          <w:spacing w:val="-3"/>
        </w:rPr>
        <w:t>devices become weathered, vandalized or damaged. Because of the importance of maintaining these traffic control signs and devices in good visual and operational condition, an ongoing maintenance program is necessary.</w:t>
      </w:r>
    </w:p>
    <w:p w:rsidR="005A0E2D" w:rsidRPr="003C6D43" w:rsidRDefault="005A0E2D" w:rsidP="005A0E2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</w:rPr>
      </w:pPr>
    </w:p>
    <w:p w:rsidR="005A0E2D" w:rsidRPr="003C6D43" w:rsidRDefault="005A0E2D" w:rsidP="00F50FFA">
      <w:pPr>
        <w:tabs>
          <w:tab w:val="left" w:pos="-720"/>
          <w:tab w:val="left" w:pos="0"/>
        </w:tabs>
        <w:suppressAutoHyphens/>
        <w:spacing w:after="120"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 xml:space="preserve"> In order to assure that the program is effective, it is necessary to determine if the signs and devices are:</w:t>
      </w:r>
    </w:p>
    <w:p w:rsidR="005A0E2D" w:rsidRPr="003C6D43" w:rsidRDefault="005A0E2D" w:rsidP="00152466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1800" w:hanging="360"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1.</w:t>
      </w:r>
      <w:r w:rsidRPr="003C6D43">
        <w:rPr>
          <w:rFonts w:cs="Arial"/>
          <w:spacing w:val="-3"/>
        </w:rPr>
        <w:tab/>
        <w:t>Properly hung and secured</w:t>
      </w:r>
    </w:p>
    <w:p w:rsidR="005A0E2D" w:rsidRPr="003C6D43" w:rsidRDefault="005A0E2D" w:rsidP="00152466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1800" w:hanging="360"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2.</w:t>
      </w:r>
      <w:r w:rsidRPr="003C6D43">
        <w:rPr>
          <w:rFonts w:cs="Arial"/>
          <w:spacing w:val="-3"/>
        </w:rPr>
        <w:tab/>
        <w:t>Visible and unobstructed</w:t>
      </w:r>
    </w:p>
    <w:p w:rsidR="005A0E2D" w:rsidRPr="003C6D43" w:rsidRDefault="005A0E2D" w:rsidP="00152466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1800" w:hanging="360"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3.</w:t>
      </w:r>
      <w:r w:rsidRPr="003C6D43">
        <w:rPr>
          <w:rFonts w:cs="Arial"/>
          <w:spacing w:val="-3"/>
        </w:rPr>
        <w:tab/>
        <w:t>Legible or identifiable condition</w:t>
      </w:r>
    </w:p>
    <w:p w:rsidR="005A0E2D" w:rsidRPr="003C6D43" w:rsidRDefault="005A0E2D" w:rsidP="00152466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1800" w:hanging="360"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4.</w:t>
      </w:r>
      <w:r w:rsidRPr="003C6D43">
        <w:rPr>
          <w:rFonts w:cs="Arial"/>
          <w:spacing w:val="-3"/>
        </w:rPr>
        <w:tab/>
      </w:r>
      <w:proofErr w:type="gramStart"/>
      <w:r w:rsidRPr="003C6D43">
        <w:rPr>
          <w:rFonts w:cs="Arial"/>
          <w:spacing w:val="-3"/>
        </w:rPr>
        <w:t>In</w:t>
      </w:r>
      <w:proofErr w:type="gramEnd"/>
      <w:r w:rsidRPr="003C6D43">
        <w:rPr>
          <w:rFonts w:cs="Arial"/>
          <w:spacing w:val="-3"/>
        </w:rPr>
        <w:t xml:space="preserve"> operational condition</w:t>
      </w:r>
    </w:p>
    <w:p w:rsidR="005A0E2D" w:rsidRPr="003C6D43" w:rsidRDefault="005A0E2D" w:rsidP="005A0E2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b/>
          <w:spacing w:val="-3"/>
        </w:rPr>
      </w:pPr>
    </w:p>
    <w:p w:rsidR="005A0E2D" w:rsidRPr="003C6D43" w:rsidRDefault="005A0E2D" w:rsidP="003C6D43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rFonts w:cs="Arial"/>
          <w:spacing w:val="-3"/>
        </w:rPr>
      </w:pPr>
      <w:r w:rsidRPr="003C6D43">
        <w:rPr>
          <w:rFonts w:cs="Arial"/>
          <w:b/>
          <w:spacing w:val="-3"/>
          <w:u w:val="single"/>
        </w:rPr>
        <w:t>ACTION:</w:t>
      </w:r>
      <w:r w:rsidRPr="003C6D43">
        <w:rPr>
          <w:rFonts w:cs="Arial"/>
          <w:b/>
          <w:spacing w:val="-3"/>
        </w:rPr>
        <w:tab/>
      </w:r>
      <w:r w:rsidRPr="003C6D43">
        <w:rPr>
          <w:rFonts w:cs="Arial"/>
          <w:spacing w:val="-3"/>
        </w:rPr>
        <w:t>It is suggested that the following procedures be considered for adoption.</w:t>
      </w:r>
    </w:p>
    <w:p w:rsidR="005A0E2D" w:rsidRPr="003C6D43" w:rsidRDefault="005A0E2D" w:rsidP="00F50FF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contextualSpacing w:val="0"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 xml:space="preserve">All signs should be inspected a minimum of </w:t>
      </w:r>
      <w:r w:rsidR="006B688E" w:rsidRPr="003C6D43">
        <w:rPr>
          <w:rFonts w:cs="Arial"/>
          <w:spacing w:val="-3"/>
        </w:rPr>
        <w:t>once</w:t>
      </w:r>
      <w:r w:rsidRPr="003C6D43">
        <w:rPr>
          <w:rFonts w:cs="Arial"/>
          <w:spacing w:val="-3"/>
        </w:rPr>
        <w:t xml:space="preserve"> a year.</w:t>
      </w:r>
      <w:r w:rsidR="002C274A" w:rsidRPr="003C6D43">
        <w:rPr>
          <w:rFonts w:cs="Arial"/>
          <w:spacing w:val="-3"/>
        </w:rPr>
        <w:t xml:space="preserve"> </w:t>
      </w:r>
      <w:r w:rsidR="00AC22C8" w:rsidRPr="003C6D43">
        <w:rPr>
          <w:rFonts w:cs="Arial"/>
          <w:spacing w:val="-3"/>
        </w:rPr>
        <w:t>Sign include but are not limited to:</w:t>
      </w:r>
    </w:p>
    <w:p w:rsidR="00AC22C8" w:rsidRPr="003C6D43" w:rsidRDefault="00AC22C8" w:rsidP="00AC22C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Stop Signs</w:t>
      </w:r>
    </w:p>
    <w:p w:rsidR="00AC22C8" w:rsidRPr="003C6D43" w:rsidRDefault="00AC22C8" w:rsidP="00AC22C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Yield Signs</w:t>
      </w:r>
    </w:p>
    <w:p w:rsidR="00AC22C8" w:rsidRPr="003C6D43" w:rsidRDefault="00AC22C8" w:rsidP="00AC22C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Street Name signs</w:t>
      </w:r>
    </w:p>
    <w:p w:rsidR="00AC22C8" w:rsidRPr="003C6D43" w:rsidRDefault="00AC22C8" w:rsidP="00AC22C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School Crossing and crosswalk signs</w:t>
      </w:r>
    </w:p>
    <w:p w:rsidR="00AC22C8" w:rsidRPr="003C6D43" w:rsidRDefault="00AC22C8" w:rsidP="00AC22C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Speed Limit signs</w:t>
      </w:r>
    </w:p>
    <w:p w:rsidR="00AC22C8" w:rsidRPr="00152466" w:rsidRDefault="00AC22C8" w:rsidP="00152466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jc w:val="both"/>
        <w:rPr>
          <w:rFonts w:cs="Arial"/>
          <w:spacing w:val="-3"/>
        </w:rPr>
      </w:pPr>
      <w:r w:rsidRPr="00152466">
        <w:rPr>
          <w:rFonts w:cs="Arial"/>
          <w:spacing w:val="-3"/>
        </w:rPr>
        <w:t>Railroad Signs (if applicable) - although signs may not be our jurisdiction, trees maintained by the municipality may be obstructing sign.</w:t>
      </w:r>
    </w:p>
    <w:p w:rsidR="005A0E2D" w:rsidRPr="003C6D43" w:rsidRDefault="005A0E2D" w:rsidP="00152466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1800" w:hanging="360"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2.</w:t>
      </w:r>
      <w:r w:rsidRPr="003C6D43">
        <w:rPr>
          <w:rFonts w:cs="Arial"/>
          <w:spacing w:val="-3"/>
        </w:rPr>
        <w:tab/>
        <w:t>A record of each sign location should be maintained and the condition of the sign recorded as noted.</w:t>
      </w:r>
    </w:p>
    <w:p w:rsidR="005A0E2D" w:rsidRPr="003C6D43" w:rsidRDefault="005A0E2D" w:rsidP="00152466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1800" w:hanging="360"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3.</w:t>
      </w:r>
      <w:r w:rsidRPr="003C6D43">
        <w:rPr>
          <w:rFonts w:cs="Arial"/>
          <w:spacing w:val="-3"/>
        </w:rPr>
        <w:tab/>
        <w:t>All signs should be properly hung according to height and location requirements as specified by the New Jersey Department of Transportation regulations.</w:t>
      </w:r>
    </w:p>
    <w:p w:rsidR="00152466" w:rsidRDefault="005A0E2D" w:rsidP="0015246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1800" w:hanging="360"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4.</w:t>
      </w:r>
      <w:r w:rsidRPr="003C6D43">
        <w:rPr>
          <w:rFonts w:cs="Arial"/>
          <w:spacing w:val="-3"/>
        </w:rPr>
        <w:tab/>
        <w:t>Any sign that is bent, deface</w:t>
      </w:r>
      <w:r w:rsidR="00152466">
        <w:rPr>
          <w:rFonts w:cs="Arial"/>
          <w:spacing w:val="-3"/>
        </w:rPr>
        <w:t>d, damaged or missing should be</w:t>
      </w:r>
    </w:p>
    <w:p w:rsidR="005A0E2D" w:rsidRPr="003C6D43" w:rsidRDefault="00152466" w:rsidP="0015246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20"/>
        <w:ind w:left="1800" w:hanging="36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proofErr w:type="gramStart"/>
      <w:r>
        <w:rPr>
          <w:rFonts w:cs="Arial"/>
          <w:spacing w:val="-3"/>
        </w:rPr>
        <w:t>r</w:t>
      </w:r>
      <w:r w:rsidR="005A0E2D" w:rsidRPr="003C6D43">
        <w:rPr>
          <w:rFonts w:cs="Arial"/>
          <w:spacing w:val="-3"/>
        </w:rPr>
        <w:t>eplaced</w:t>
      </w:r>
      <w:proofErr w:type="gramEnd"/>
      <w:r>
        <w:rPr>
          <w:rFonts w:cs="Arial"/>
          <w:spacing w:val="-3"/>
        </w:rPr>
        <w:t xml:space="preserve"> </w:t>
      </w:r>
      <w:r w:rsidR="005A0E2D" w:rsidRPr="003C6D43">
        <w:rPr>
          <w:rFonts w:cs="Arial"/>
          <w:spacing w:val="-3"/>
        </w:rPr>
        <w:t>immediately.</w:t>
      </w:r>
    </w:p>
    <w:p w:rsidR="005A0E2D" w:rsidRPr="003C6D43" w:rsidRDefault="005A0E2D" w:rsidP="00152466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1800" w:hanging="360"/>
        <w:jc w:val="both"/>
        <w:rPr>
          <w:rFonts w:cs="Arial"/>
          <w:spacing w:val="-3"/>
        </w:rPr>
      </w:pPr>
      <w:r w:rsidRPr="003C6D43">
        <w:rPr>
          <w:rFonts w:cs="Arial"/>
          <w:spacing w:val="-3"/>
        </w:rPr>
        <w:t>5.</w:t>
      </w:r>
      <w:r w:rsidRPr="003C6D43">
        <w:rPr>
          <w:rFonts w:cs="Arial"/>
          <w:spacing w:val="-3"/>
        </w:rPr>
        <w:tab/>
        <w:t>Any sign that is obstructed by any physical obstruction,</w:t>
      </w:r>
      <w:r w:rsidR="00AC22C8" w:rsidRPr="003C6D43">
        <w:rPr>
          <w:rFonts w:cs="Arial"/>
          <w:spacing w:val="-3"/>
        </w:rPr>
        <w:t xml:space="preserve"> i.e. tree branches</w:t>
      </w:r>
      <w:proofErr w:type="gramStart"/>
      <w:r w:rsidR="00AC22C8" w:rsidRPr="003C6D43">
        <w:rPr>
          <w:rFonts w:cs="Arial"/>
          <w:spacing w:val="-3"/>
        </w:rPr>
        <w:t xml:space="preserve">, </w:t>
      </w:r>
      <w:r w:rsidRPr="003C6D43">
        <w:rPr>
          <w:rFonts w:cs="Arial"/>
          <w:spacing w:val="-3"/>
        </w:rPr>
        <w:t xml:space="preserve"> that</w:t>
      </w:r>
      <w:proofErr w:type="gramEnd"/>
      <w:r w:rsidRPr="003C6D43">
        <w:rPr>
          <w:rFonts w:cs="Arial"/>
          <w:spacing w:val="-3"/>
        </w:rPr>
        <w:t xml:space="preserve"> obstruction should be immediately removed.</w:t>
      </w:r>
    </w:p>
    <w:p w:rsidR="009835C9" w:rsidRPr="003C6D43" w:rsidRDefault="005A0E2D" w:rsidP="00152466">
      <w:pPr>
        <w:tabs>
          <w:tab w:val="left" w:pos="1440"/>
        </w:tabs>
        <w:spacing w:after="120"/>
        <w:ind w:left="1800" w:hanging="360"/>
        <w:rPr>
          <w:rFonts w:cs="Arial"/>
          <w:spacing w:val="-3"/>
        </w:rPr>
      </w:pPr>
      <w:r w:rsidRPr="003C6D43">
        <w:rPr>
          <w:rFonts w:cs="Arial"/>
          <w:spacing w:val="-3"/>
        </w:rPr>
        <w:t>6.</w:t>
      </w:r>
      <w:r w:rsidRPr="003C6D43">
        <w:rPr>
          <w:rFonts w:cs="Arial"/>
          <w:spacing w:val="-3"/>
        </w:rPr>
        <w:tab/>
        <w:t>All support members should be in a good sound condition.</w:t>
      </w:r>
    </w:p>
    <w:p w:rsidR="009835C9" w:rsidRDefault="009835C9" w:rsidP="003C6D43">
      <w:pPr>
        <w:spacing w:after="120"/>
        <w:ind w:left="720" w:firstLine="720"/>
        <w:rPr>
          <w:rFonts w:ascii="Times New Roman" w:hAnsi="Times New Roman"/>
          <w:spacing w:val="-3"/>
        </w:rPr>
      </w:pPr>
    </w:p>
    <w:p w:rsidR="00152466" w:rsidRDefault="00152466" w:rsidP="003C6D43">
      <w:pPr>
        <w:spacing w:after="120"/>
        <w:ind w:left="720" w:firstLine="720"/>
        <w:rPr>
          <w:rFonts w:ascii="Times New Roman" w:hAnsi="Times New Roman"/>
          <w:spacing w:val="-3"/>
        </w:rPr>
      </w:pPr>
    </w:p>
    <w:p w:rsidR="009835C9" w:rsidRDefault="009835C9" w:rsidP="005A0E2D">
      <w:pPr>
        <w:ind w:left="720" w:firstLine="720"/>
        <w:rPr>
          <w:rFonts w:ascii="Times New Roman" w:hAnsi="Times New Roman"/>
          <w:spacing w:val="-3"/>
        </w:rPr>
      </w:pPr>
    </w:p>
    <w:p w:rsidR="009835C9" w:rsidRPr="003C6D43" w:rsidRDefault="003C6D43" w:rsidP="003C6D43">
      <w:pPr>
        <w:spacing w:after="120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Municipality:</w:t>
      </w:r>
      <w:r w:rsidR="009835C9" w:rsidRPr="003C6D43">
        <w:rPr>
          <w:rFonts w:cs="Arial"/>
          <w:b/>
          <w:sz w:val="28"/>
          <w:szCs w:val="28"/>
        </w:rPr>
        <w:t xml:space="preserve"> ____</w:t>
      </w:r>
      <w:r w:rsidR="00152466">
        <w:rPr>
          <w:rFonts w:cs="Arial"/>
          <w:b/>
          <w:sz w:val="28"/>
          <w:szCs w:val="28"/>
        </w:rPr>
        <w:t>___</w:t>
      </w:r>
      <w:r w:rsidR="009835C9" w:rsidRPr="003C6D43">
        <w:rPr>
          <w:rFonts w:cs="Arial"/>
          <w:b/>
          <w:sz w:val="28"/>
          <w:szCs w:val="28"/>
        </w:rPr>
        <w:t>_____</w:t>
      </w:r>
      <w:r w:rsidR="00152466">
        <w:rPr>
          <w:rFonts w:cs="Arial"/>
          <w:b/>
          <w:sz w:val="28"/>
          <w:szCs w:val="28"/>
        </w:rPr>
        <w:t>__________</w:t>
      </w:r>
      <w:r w:rsidR="009835C9" w:rsidRPr="003C6D43">
        <w:rPr>
          <w:rFonts w:cs="Arial"/>
          <w:b/>
          <w:sz w:val="28"/>
          <w:szCs w:val="28"/>
        </w:rPr>
        <w:t>_______</w:t>
      </w:r>
    </w:p>
    <w:p w:rsidR="009835C9" w:rsidRPr="003C6D43" w:rsidRDefault="009835C9" w:rsidP="009835C9">
      <w:pPr>
        <w:ind w:left="720"/>
        <w:jc w:val="center"/>
        <w:rPr>
          <w:rFonts w:cs="Arial"/>
          <w:b/>
          <w:sz w:val="28"/>
          <w:szCs w:val="28"/>
        </w:rPr>
      </w:pPr>
      <w:r w:rsidRPr="003C6D43">
        <w:rPr>
          <w:rFonts w:cs="Arial"/>
          <w:b/>
          <w:sz w:val="28"/>
          <w:szCs w:val="28"/>
        </w:rPr>
        <w:t>Sign Inspection Report</w:t>
      </w:r>
    </w:p>
    <w:p w:rsidR="009835C9" w:rsidRDefault="009835C9" w:rsidP="009835C9">
      <w:pPr>
        <w:ind w:left="720"/>
        <w:rPr>
          <w:b/>
        </w:rPr>
      </w:pPr>
    </w:p>
    <w:p w:rsidR="003430C2" w:rsidRPr="003C6D43" w:rsidRDefault="003430C2" w:rsidP="003430C2">
      <w:pPr>
        <w:pStyle w:val="NormalWeb"/>
        <w:rPr>
          <w:rFonts w:ascii="Arial" w:hAnsi="Arial"/>
          <w:b/>
          <w:sz w:val="22"/>
        </w:rPr>
      </w:pPr>
      <w:r w:rsidRPr="003C6D43">
        <w:rPr>
          <w:rFonts w:ascii="Arial" w:hAnsi="Arial"/>
          <w:b/>
          <w:sz w:val="22"/>
        </w:rPr>
        <w:t>Location (Sector, Route or Zone) Inspected: _______________________________</w:t>
      </w:r>
      <w:r w:rsidRPr="003C6D43">
        <w:rPr>
          <w:rFonts w:ascii="Arial" w:hAnsi="Arial"/>
          <w:b/>
          <w:sz w:val="22"/>
        </w:rPr>
        <w:tab/>
      </w:r>
      <w:r w:rsidRPr="003C6D43">
        <w:rPr>
          <w:rFonts w:ascii="Arial" w:hAnsi="Arial"/>
          <w:b/>
          <w:sz w:val="22"/>
        </w:rPr>
        <w:tab/>
      </w:r>
    </w:p>
    <w:p w:rsidR="003430C2" w:rsidRPr="003C6D43" w:rsidRDefault="003430C2" w:rsidP="003430C2">
      <w:pPr>
        <w:pStyle w:val="NormalWeb"/>
        <w:rPr>
          <w:rFonts w:ascii="Arial" w:hAnsi="Arial"/>
          <w:b/>
          <w:sz w:val="22"/>
        </w:rPr>
      </w:pPr>
      <w:r w:rsidRPr="003C6D43">
        <w:rPr>
          <w:rFonts w:ascii="Arial" w:hAnsi="Arial"/>
          <w:b/>
          <w:sz w:val="22"/>
        </w:rPr>
        <w:t>Surveyed by: _________________________________________________</w:t>
      </w:r>
    </w:p>
    <w:p w:rsidR="003430C2" w:rsidRDefault="003430C2" w:rsidP="003430C2">
      <w:pPr>
        <w:pStyle w:val="NormalWeb"/>
        <w:rPr>
          <w:rFonts w:ascii="Arial" w:hAnsi="Arial"/>
          <w:b/>
          <w:sz w:val="20"/>
        </w:rPr>
      </w:pPr>
      <w:r w:rsidRPr="003C6D43">
        <w:rPr>
          <w:rFonts w:ascii="Arial" w:hAnsi="Arial"/>
          <w:b/>
          <w:sz w:val="22"/>
        </w:rPr>
        <w:t xml:space="preserve">Date Completed ____________________ </w:t>
      </w:r>
    </w:p>
    <w:p w:rsidR="003430C2" w:rsidRDefault="003430C2" w:rsidP="009835C9">
      <w:pPr>
        <w:ind w:left="720"/>
        <w:rPr>
          <w:b/>
        </w:rPr>
      </w:pPr>
    </w:p>
    <w:p w:rsidR="003430C2" w:rsidRDefault="003430C2" w:rsidP="00152466">
      <w:pPr>
        <w:jc w:val="center"/>
        <w:rPr>
          <w:b/>
        </w:rPr>
      </w:pPr>
      <w:r>
        <w:rPr>
          <w:b/>
        </w:rPr>
        <w:t>List any sig</w:t>
      </w:r>
      <w:r w:rsidR="001D42A3">
        <w:rPr>
          <w:b/>
        </w:rPr>
        <w:t>ns or signals needing repairs;</w:t>
      </w:r>
      <w:r>
        <w:rPr>
          <w:b/>
        </w:rPr>
        <w:t xml:space="preserve"> replacement</w:t>
      </w:r>
      <w:r w:rsidR="00315926">
        <w:rPr>
          <w:b/>
        </w:rPr>
        <w:t xml:space="preserve"> or </w:t>
      </w:r>
      <w:proofErr w:type="gramStart"/>
      <w:r w:rsidR="00315926">
        <w:rPr>
          <w:b/>
        </w:rPr>
        <w:t>that have</w:t>
      </w:r>
      <w:proofErr w:type="gramEnd"/>
      <w:r w:rsidR="00315926">
        <w:rPr>
          <w:b/>
        </w:rPr>
        <w:t xml:space="preserve"> </w:t>
      </w:r>
      <w:r w:rsidR="002A40BE">
        <w:rPr>
          <w:b/>
        </w:rPr>
        <w:t>visibility</w:t>
      </w:r>
      <w:r w:rsidR="001D42A3">
        <w:rPr>
          <w:b/>
        </w:rPr>
        <w:t xml:space="preserve"> issues</w:t>
      </w:r>
    </w:p>
    <w:p w:rsidR="003430C2" w:rsidRDefault="003430C2" w:rsidP="009835C9">
      <w:pPr>
        <w:ind w:left="720"/>
        <w:rPr>
          <w:b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031"/>
        <w:gridCol w:w="2896"/>
        <w:gridCol w:w="3471"/>
      </w:tblGrid>
      <w:tr w:rsidR="003430C2" w:rsidRPr="0005360E" w:rsidTr="005B029C">
        <w:tc>
          <w:tcPr>
            <w:tcW w:w="2605" w:type="dxa"/>
            <w:shd w:val="clear" w:color="auto" w:fill="BFBFBF"/>
          </w:tcPr>
          <w:p w:rsidR="003430C2" w:rsidRPr="00F50FFA" w:rsidRDefault="001D42A3" w:rsidP="00953775">
            <w:pPr>
              <w:shd w:val="clear" w:color="auto" w:fill="0C0C0C"/>
              <w:jc w:val="center"/>
              <w:rPr>
                <w:b/>
                <w:caps/>
              </w:rPr>
            </w:pPr>
            <w:r w:rsidRPr="00F50FFA">
              <w:rPr>
                <w:b/>
                <w:caps/>
              </w:rPr>
              <w:t>Location</w:t>
            </w:r>
          </w:p>
        </w:tc>
        <w:tc>
          <w:tcPr>
            <w:tcW w:w="995" w:type="dxa"/>
            <w:shd w:val="clear" w:color="auto" w:fill="BFBFBF"/>
          </w:tcPr>
          <w:p w:rsidR="003430C2" w:rsidRPr="00F50FFA" w:rsidRDefault="001D42A3" w:rsidP="00953775">
            <w:pPr>
              <w:shd w:val="clear" w:color="auto" w:fill="0C0C0C"/>
              <w:jc w:val="center"/>
              <w:rPr>
                <w:b/>
                <w:caps/>
              </w:rPr>
            </w:pPr>
            <w:r w:rsidRPr="00F50FFA">
              <w:rPr>
                <w:b/>
                <w:caps/>
              </w:rPr>
              <w:t>Route or Zone</w:t>
            </w:r>
          </w:p>
        </w:tc>
        <w:tc>
          <w:tcPr>
            <w:tcW w:w="2899" w:type="dxa"/>
            <w:shd w:val="clear" w:color="auto" w:fill="BFBFBF"/>
          </w:tcPr>
          <w:p w:rsidR="003430C2" w:rsidRPr="00F50FFA" w:rsidRDefault="001D42A3" w:rsidP="00953775">
            <w:pPr>
              <w:shd w:val="clear" w:color="auto" w:fill="0C0C0C"/>
              <w:jc w:val="center"/>
              <w:rPr>
                <w:b/>
                <w:caps/>
              </w:rPr>
            </w:pPr>
            <w:r w:rsidRPr="00F50FFA">
              <w:rPr>
                <w:b/>
                <w:caps/>
              </w:rPr>
              <w:t>Recommendations</w:t>
            </w:r>
          </w:p>
        </w:tc>
        <w:tc>
          <w:tcPr>
            <w:tcW w:w="3491" w:type="dxa"/>
            <w:shd w:val="clear" w:color="auto" w:fill="BFBFBF"/>
          </w:tcPr>
          <w:p w:rsidR="003430C2" w:rsidRPr="00F50FFA" w:rsidRDefault="001D42A3" w:rsidP="00953775">
            <w:pPr>
              <w:shd w:val="clear" w:color="auto" w:fill="0C0C0C"/>
              <w:jc w:val="center"/>
              <w:rPr>
                <w:b/>
                <w:caps/>
              </w:rPr>
            </w:pPr>
            <w:r w:rsidRPr="00F50FFA">
              <w:rPr>
                <w:b/>
                <w:caps/>
              </w:rPr>
              <w:t xml:space="preserve">Completed during inspection? </w:t>
            </w:r>
          </w:p>
        </w:tc>
      </w:tr>
      <w:tr w:rsidR="003430C2" w:rsidRPr="0005360E" w:rsidTr="005B029C">
        <w:tc>
          <w:tcPr>
            <w:tcW w:w="2605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995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2899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3491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</w:tr>
      <w:tr w:rsidR="003430C2" w:rsidRPr="0005360E" w:rsidTr="005B029C">
        <w:tc>
          <w:tcPr>
            <w:tcW w:w="2605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995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2899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3491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</w:tr>
      <w:tr w:rsidR="003430C2" w:rsidRPr="0005360E" w:rsidTr="005B029C">
        <w:tc>
          <w:tcPr>
            <w:tcW w:w="2605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995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2899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3491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</w:tr>
      <w:tr w:rsidR="003430C2" w:rsidRPr="0005360E" w:rsidTr="005B029C">
        <w:tc>
          <w:tcPr>
            <w:tcW w:w="2605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995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2899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  <w:tc>
          <w:tcPr>
            <w:tcW w:w="3491" w:type="dxa"/>
          </w:tcPr>
          <w:p w:rsidR="003430C2" w:rsidRPr="0005360E" w:rsidRDefault="003430C2" w:rsidP="00953775">
            <w:pPr>
              <w:rPr>
                <w:b/>
              </w:rPr>
            </w:pPr>
          </w:p>
        </w:tc>
      </w:tr>
      <w:tr w:rsidR="001D42A3" w:rsidRPr="0005360E" w:rsidTr="005B029C">
        <w:tc>
          <w:tcPr>
            <w:tcW w:w="2605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995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2899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3491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</w:tr>
      <w:tr w:rsidR="001D42A3" w:rsidRPr="0005360E" w:rsidTr="005B029C">
        <w:tc>
          <w:tcPr>
            <w:tcW w:w="2605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995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2899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3491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</w:tr>
      <w:tr w:rsidR="001D42A3" w:rsidRPr="0005360E" w:rsidTr="005B029C">
        <w:tc>
          <w:tcPr>
            <w:tcW w:w="2605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995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2899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3491" w:type="dxa"/>
          </w:tcPr>
          <w:p w:rsidR="001D42A3" w:rsidRPr="0005360E" w:rsidRDefault="001D42A3" w:rsidP="00953775">
            <w:pPr>
              <w:rPr>
                <w:b/>
              </w:rPr>
            </w:pPr>
          </w:p>
        </w:tc>
      </w:tr>
      <w:tr w:rsidR="001D42A3" w:rsidRPr="0005360E" w:rsidTr="005B029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</w:tr>
      <w:tr w:rsidR="001D42A3" w:rsidRPr="0005360E" w:rsidTr="005B029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</w:tr>
      <w:tr w:rsidR="001D42A3" w:rsidRPr="0005360E" w:rsidTr="005B029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</w:tr>
      <w:tr w:rsidR="001D42A3" w:rsidRPr="0005360E" w:rsidTr="005B029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</w:tr>
      <w:tr w:rsidR="001D42A3" w:rsidRPr="0005360E" w:rsidTr="005B029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3" w:rsidRPr="0005360E" w:rsidRDefault="001D42A3" w:rsidP="00953775">
            <w:pPr>
              <w:rPr>
                <w:b/>
              </w:rPr>
            </w:pPr>
          </w:p>
        </w:tc>
      </w:tr>
    </w:tbl>
    <w:p w:rsidR="009835C9" w:rsidRDefault="009835C9" w:rsidP="009835C9">
      <w:pPr>
        <w:ind w:left="720"/>
        <w:rPr>
          <w:b/>
        </w:rPr>
      </w:pPr>
    </w:p>
    <w:p w:rsidR="009835C9" w:rsidRDefault="009835C9" w:rsidP="009835C9">
      <w:pPr>
        <w:ind w:left="720"/>
        <w:rPr>
          <w:b/>
        </w:rPr>
      </w:pPr>
    </w:p>
    <w:p w:rsidR="009835C9" w:rsidRDefault="009835C9" w:rsidP="009835C9">
      <w:pPr>
        <w:ind w:left="720"/>
        <w:rPr>
          <w:b/>
        </w:rPr>
      </w:pPr>
    </w:p>
    <w:p w:rsidR="009835C9" w:rsidRDefault="001D42A3" w:rsidP="003C6D43">
      <w:pPr>
        <w:ind w:left="720"/>
        <w:jc w:val="both"/>
        <w:rPr>
          <w:b/>
        </w:rPr>
      </w:pPr>
      <w:r>
        <w:rPr>
          <w:b/>
        </w:rPr>
        <w:t>ANY SIGNALS OR TRAFFIC SIGN</w:t>
      </w:r>
      <w:r w:rsidR="00315926">
        <w:rPr>
          <w:b/>
        </w:rPr>
        <w:t xml:space="preserve"> ISSUES</w:t>
      </w:r>
      <w:r>
        <w:rPr>
          <w:b/>
        </w:rPr>
        <w:t xml:space="preserve"> NOT A</w:t>
      </w:r>
      <w:r w:rsidR="009A16AB">
        <w:rPr>
          <w:b/>
        </w:rPr>
        <w:t xml:space="preserve">BATED </w:t>
      </w:r>
      <w:r>
        <w:rPr>
          <w:b/>
        </w:rPr>
        <w:t xml:space="preserve">DURING THE INSPECTION, FILL OUT THE </w:t>
      </w:r>
      <w:r w:rsidR="009A16AB">
        <w:rPr>
          <w:b/>
        </w:rPr>
        <w:t xml:space="preserve">ATTACHED SIGN HAZARD REPORT FORM </w:t>
      </w:r>
      <w:r>
        <w:rPr>
          <w:b/>
        </w:rPr>
        <w:t>AND RETURN TO YOUR SUPERVISOR.</w:t>
      </w:r>
    </w:p>
    <w:p w:rsidR="009835C9" w:rsidRDefault="009835C9" w:rsidP="003C6D43">
      <w:pPr>
        <w:ind w:left="720"/>
        <w:jc w:val="both"/>
        <w:rPr>
          <w:b/>
        </w:rPr>
      </w:pPr>
    </w:p>
    <w:p w:rsidR="009835C9" w:rsidRDefault="009835C9" w:rsidP="003C6D43">
      <w:pPr>
        <w:ind w:left="720"/>
        <w:jc w:val="both"/>
        <w:rPr>
          <w:b/>
        </w:rPr>
      </w:pPr>
    </w:p>
    <w:p w:rsidR="009835C9" w:rsidRDefault="009835C9" w:rsidP="009835C9">
      <w:pPr>
        <w:ind w:left="720"/>
        <w:rPr>
          <w:b/>
        </w:rPr>
      </w:pPr>
    </w:p>
    <w:p w:rsidR="009835C9" w:rsidRDefault="009835C9" w:rsidP="009835C9">
      <w:pPr>
        <w:ind w:left="720"/>
        <w:rPr>
          <w:b/>
        </w:rPr>
      </w:pPr>
    </w:p>
    <w:p w:rsidR="009835C9" w:rsidRDefault="009835C9" w:rsidP="009835C9">
      <w:pPr>
        <w:ind w:left="720"/>
        <w:rPr>
          <w:b/>
        </w:rPr>
      </w:pPr>
    </w:p>
    <w:p w:rsidR="009835C9" w:rsidRDefault="00315926" w:rsidP="001524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246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FFA">
        <w:rPr>
          <w:b/>
          <w:i/>
        </w:rPr>
        <w:t xml:space="preserve">Signature: </w:t>
      </w:r>
      <w:r>
        <w:rPr>
          <w:b/>
        </w:rPr>
        <w:t>___________________</w:t>
      </w:r>
      <w:r w:rsidR="00F50FFA">
        <w:rPr>
          <w:b/>
        </w:rPr>
        <w:t>____</w:t>
      </w:r>
      <w:r w:rsidR="00152466">
        <w:rPr>
          <w:b/>
        </w:rPr>
        <w:t>_______</w:t>
      </w:r>
      <w:r>
        <w:rPr>
          <w:b/>
        </w:rPr>
        <w:t>_____</w:t>
      </w:r>
      <w:r>
        <w:rPr>
          <w:b/>
        </w:rPr>
        <w:tab/>
      </w:r>
    </w:p>
    <w:p w:rsidR="009835C9" w:rsidRDefault="009835C9" w:rsidP="009835C9">
      <w:pPr>
        <w:ind w:left="720"/>
        <w:rPr>
          <w:b/>
        </w:rPr>
      </w:pPr>
    </w:p>
    <w:p w:rsidR="009835C9" w:rsidRDefault="009835C9" w:rsidP="009835C9">
      <w:pPr>
        <w:ind w:left="720"/>
        <w:rPr>
          <w:b/>
        </w:rPr>
      </w:pPr>
    </w:p>
    <w:p w:rsidR="009835C9" w:rsidRDefault="009835C9" w:rsidP="009835C9">
      <w:pPr>
        <w:ind w:left="720"/>
        <w:rPr>
          <w:b/>
        </w:rPr>
      </w:pPr>
    </w:p>
    <w:p w:rsidR="009835C9" w:rsidRDefault="009835C9" w:rsidP="009835C9">
      <w:pPr>
        <w:ind w:left="720"/>
        <w:rPr>
          <w:b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250"/>
        <w:gridCol w:w="322"/>
        <w:gridCol w:w="4666"/>
      </w:tblGrid>
      <w:tr w:rsidR="005A0E2D" w:rsidRPr="0005360E" w:rsidTr="00F50FFA">
        <w:trPr>
          <w:trHeight w:val="440"/>
        </w:trPr>
        <w:tc>
          <w:tcPr>
            <w:tcW w:w="9810" w:type="dxa"/>
            <w:gridSpan w:val="4"/>
            <w:shd w:val="clear" w:color="auto" w:fill="D9D9D9"/>
            <w:vAlign w:val="center"/>
          </w:tcPr>
          <w:p w:rsidR="005A0E2D" w:rsidRPr="0005360E" w:rsidRDefault="009835C9" w:rsidP="003C6D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SIGN </w:t>
            </w:r>
            <w:r w:rsidR="005A0E2D" w:rsidRPr="0005360E">
              <w:rPr>
                <w:b/>
                <w:sz w:val="28"/>
                <w:szCs w:val="28"/>
              </w:rPr>
              <w:t>HAZARD REPORT</w:t>
            </w:r>
          </w:p>
        </w:tc>
      </w:tr>
      <w:tr w:rsidR="005A0E2D" w:rsidRPr="0005360E" w:rsidTr="00F50FFA">
        <w:trPr>
          <w:trHeight w:val="350"/>
        </w:trPr>
        <w:tc>
          <w:tcPr>
            <w:tcW w:w="5144" w:type="dxa"/>
            <w:gridSpan w:val="3"/>
            <w:vAlign w:val="center"/>
          </w:tcPr>
          <w:p w:rsidR="005A0E2D" w:rsidRPr="0005360E" w:rsidRDefault="005A0E2D" w:rsidP="003C6D43">
            <w:pPr>
              <w:rPr>
                <w:b/>
              </w:rPr>
            </w:pPr>
            <w:r w:rsidRPr="0005360E">
              <w:rPr>
                <w:b/>
              </w:rPr>
              <w:t>Prepared By:</w:t>
            </w:r>
          </w:p>
        </w:tc>
        <w:tc>
          <w:tcPr>
            <w:tcW w:w="4666" w:type="dxa"/>
            <w:vAlign w:val="center"/>
          </w:tcPr>
          <w:p w:rsidR="005A0E2D" w:rsidRPr="0005360E" w:rsidRDefault="005A0E2D" w:rsidP="003C6D43">
            <w:pPr>
              <w:rPr>
                <w:b/>
              </w:rPr>
            </w:pPr>
            <w:r w:rsidRPr="0005360E">
              <w:rPr>
                <w:b/>
              </w:rPr>
              <w:t>Date:                 Time</w:t>
            </w:r>
            <w:r>
              <w:rPr>
                <w:b/>
              </w:rPr>
              <w:t>:</w:t>
            </w:r>
          </w:p>
        </w:tc>
      </w:tr>
      <w:tr w:rsidR="005A0E2D" w:rsidRPr="0005360E" w:rsidTr="00F50FFA">
        <w:trPr>
          <w:trHeight w:val="1096"/>
        </w:trPr>
        <w:tc>
          <w:tcPr>
            <w:tcW w:w="5144" w:type="dxa"/>
            <w:gridSpan w:val="3"/>
          </w:tcPr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>Location:</w:t>
            </w: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</w:tc>
        <w:tc>
          <w:tcPr>
            <w:tcW w:w="4666" w:type="dxa"/>
          </w:tcPr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>Controlling Authority:</w:t>
            </w:r>
          </w:p>
        </w:tc>
      </w:tr>
      <w:tr w:rsidR="005A0E2D" w:rsidRPr="0005360E" w:rsidTr="00F50FFA">
        <w:trPr>
          <w:trHeight w:val="1652"/>
        </w:trPr>
        <w:tc>
          <w:tcPr>
            <w:tcW w:w="9810" w:type="dxa"/>
            <w:gridSpan w:val="4"/>
          </w:tcPr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>Description of Hazard:</w:t>
            </w: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</w:tc>
      </w:tr>
      <w:tr w:rsidR="005A0E2D" w:rsidRPr="0005360E" w:rsidTr="00F50FFA">
        <w:trPr>
          <w:trHeight w:val="1382"/>
        </w:trPr>
        <w:tc>
          <w:tcPr>
            <w:tcW w:w="9810" w:type="dxa"/>
            <w:gridSpan w:val="4"/>
          </w:tcPr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>Likelihood of Harm:</w:t>
            </w: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</w:tc>
      </w:tr>
      <w:tr w:rsidR="005A0E2D" w:rsidRPr="0005360E" w:rsidTr="00F50FFA">
        <w:trPr>
          <w:trHeight w:val="1652"/>
        </w:trPr>
        <w:tc>
          <w:tcPr>
            <w:tcW w:w="9810" w:type="dxa"/>
            <w:gridSpan w:val="4"/>
          </w:tcPr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>Recommended Corrective Action:</w:t>
            </w: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</w:tc>
      </w:tr>
      <w:tr w:rsidR="005A0E2D" w:rsidRPr="0005360E" w:rsidTr="00F50FFA">
        <w:trPr>
          <w:trHeight w:val="1652"/>
        </w:trPr>
        <w:tc>
          <w:tcPr>
            <w:tcW w:w="9810" w:type="dxa"/>
            <w:gridSpan w:val="4"/>
          </w:tcPr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>Temporary Controls Used:</w:t>
            </w: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</w:tc>
      </w:tr>
      <w:tr w:rsidR="005A0E2D" w:rsidRPr="0005360E" w:rsidTr="00F50FFA">
        <w:trPr>
          <w:trHeight w:val="1923"/>
        </w:trPr>
        <w:tc>
          <w:tcPr>
            <w:tcW w:w="9810" w:type="dxa"/>
            <w:gridSpan w:val="4"/>
            <w:tcBorders>
              <w:bottom w:val="double" w:sz="4" w:space="0" w:color="auto"/>
            </w:tcBorders>
          </w:tcPr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>Follow-Up Action Taken:</w:t>
            </w: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</w:p>
        </w:tc>
      </w:tr>
      <w:tr w:rsidR="005A0E2D" w:rsidRPr="0005360E" w:rsidTr="00F50FFA">
        <w:trPr>
          <w:trHeight w:val="811"/>
        </w:trPr>
        <w:tc>
          <w:tcPr>
            <w:tcW w:w="4572" w:type="dxa"/>
            <w:tcBorders>
              <w:top w:val="double" w:sz="4" w:space="0" w:color="auto"/>
            </w:tcBorders>
          </w:tcPr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>Reported to Controlling Authority</w:t>
            </w:r>
            <w:r w:rsidRPr="0005360E">
              <w:rPr>
                <w:b/>
              </w:rPr>
              <w:br/>
            </w:r>
          </w:p>
          <w:p w:rsidR="005A0E2D" w:rsidRPr="0005360E" w:rsidRDefault="005A0E2D" w:rsidP="00953775">
            <w:pPr>
              <w:rPr>
                <w:b/>
              </w:rPr>
            </w:pPr>
          </w:p>
        </w:tc>
        <w:tc>
          <w:tcPr>
            <w:tcW w:w="250" w:type="dxa"/>
            <w:tcBorders>
              <w:top w:val="double" w:sz="4" w:space="0" w:color="auto"/>
            </w:tcBorders>
          </w:tcPr>
          <w:p w:rsidR="005A0E2D" w:rsidRPr="0005360E" w:rsidRDefault="005A0E2D" w:rsidP="00953775">
            <w:pPr>
              <w:rPr>
                <w:b/>
              </w:rPr>
            </w:pPr>
          </w:p>
        </w:tc>
        <w:tc>
          <w:tcPr>
            <w:tcW w:w="4988" w:type="dxa"/>
            <w:gridSpan w:val="2"/>
            <w:tcBorders>
              <w:top w:val="double" w:sz="4" w:space="0" w:color="auto"/>
            </w:tcBorders>
          </w:tcPr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 xml:space="preserve">Date:                                     </w:t>
            </w:r>
          </w:p>
          <w:p w:rsidR="005A0E2D" w:rsidRPr="0005360E" w:rsidRDefault="005A0E2D" w:rsidP="00953775">
            <w:pPr>
              <w:rPr>
                <w:b/>
              </w:rPr>
            </w:pPr>
          </w:p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 xml:space="preserve">Time:             </w:t>
            </w:r>
          </w:p>
        </w:tc>
      </w:tr>
      <w:tr w:rsidR="005A0E2D" w:rsidRPr="0005360E" w:rsidTr="00F50FFA">
        <w:trPr>
          <w:trHeight w:val="556"/>
        </w:trPr>
        <w:tc>
          <w:tcPr>
            <w:tcW w:w="4572" w:type="dxa"/>
          </w:tcPr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>Supervisor:</w:t>
            </w:r>
          </w:p>
        </w:tc>
        <w:tc>
          <w:tcPr>
            <w:tcW w:w="250" w:type="dxa"/>
          </w:tcPr>
          <w:p w:rsidR="005A0E2D" w:rsidRPr="0005360E" w:rsidRDefault="005A0E2D" w:rsidP="00953775">
            <w:pPr>
              <w:rPr>
                <w:b/>
              </w:rPr>
            </w:pPr>
          </w:p>
        </w:tc>
        <w:tc>
          <w:tcPr>
            <w:tcW w:w="4988" w:type="dxa"/>
            <w:gridSpan w:val="2"/>
          </w:tcPr>
          <w:p w:rsidR="005A0E2D" w:rsidRPr="0005360E" w:rsidRDefault="005A0E2D" w:rsidP="00953775">
            <w:pPr>
              <w:rPr>
                <w:b/>
              </w:rPr>
            </w:pPr>
            <w:r w:rsidRPr="0005360E">
              <w:rPr>
                <w:b/>
              </w:rPr>
              <w:t>Signature:</w:t>
            </w:r>
          </w:p>
          <w:p w:rsidR="005A0E2D" w:rsidRPr="0005360E" w:rsidRDefault="005A0E2D" w:rsidP="00953775">
            <w:pPr>
              <w:rPr>
                <w:b/>
              </w:rPr>
            </w:pPr>
          </w:p>
        </w:tc>
      </w:tr>
    </w:tbl>
    <w:p w:rsidR="002576CA" w:rsidRDefault="002576CA" w:rsidP="005A0E2D"/>
    <w:sectPr w:rsidR="002576CA" w:rsidSect="00C75F6E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43" w:rsidRDefault="003C6D43" w:rsidP="003C6D43">
      <w:r>
        <w:separator/>
      </w:r>
    </w:p>
  </w:endnote>
  <w:endnote w:type="continuationSeparator" w:id="0">
    <w:p w:rsidR="003C6D43" w:rsidRDefault="003C6D43" w:rsidP="003C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43" w:rsidRPr="00F50FFA" w:rsidRDefault="003C6D43" w:rsidP="0080538C">
    <w:pPr>
      <w:pStyle w:val="Footer"/>
      <w:ind w:right="-18"/>
      <w:rPr>
        <w:i/>
        <w:sz w:val="20"/>
        <w:szCs w:val="16"/>
      </w:rPr>
    </w:pPr>
    <w:r w:rsidRPr="00F50FFA">
      <w:rPr>
        <w:i/>
        <w:sz w:val="20"/>
        <w:szCs w:val="16"/>
      </w:rPr>
      <w:t>J A. Montgomery Risk Control</w:t>
    </w:r>
  </w:p>
  <w:p w:rsidR="003C6D43" w:rsidRPr="00F50FFA" w:rsidRDefault="003C6D43" w:rsidP="0080538C">
    <w:pPr>
      <w:pStyle w:val="Footer"/>
      <w:ind w:right="-18"/>
      <w:rPr>
        <w:i/>
        <w:sz w:val="20"/>
        <w:szCs w:val="16"/>
      </w:rPr>
    </w:pPr>
    <w:r w:rsidRPr="00F50FFA">
      <w:rPr>
        <w:i/>
        <w:sz w:val="20"/>
        <w:szCs w:val="16"/>
      </w:rPr>
      <w:t>May 2012</w:t>
    </w:r>
  </w:p>
  <w:p w:rsidR="003C6D43" w:rsidRDefault="003C6D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43" w:rsidRDefault="003C6D43" w:rsidP="003C6D43">
      <w:r>
        <w:separator/>
      </w:r>
    </w:p>
  </w:footnote>
  <w:footnote w:type="continuationSeparator" w:id="0">
    <w:p w:rsidR="003C6D43" w:rsidRDefault="003C6D43" w:rsidP="003C6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87D"/>
    <w:multiLevelType w:val="hybridMultilevel"/>
    <w:tmpl w:val="91307F9E"/>
    <w:lvl w:ilvl="0" w:tplc="55064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DF3E1D"/>
    <w:multiLevelType w:val="hybridMultilevel"/>
    <w:tmpl w:val="BBA2CE0C"/>
    <w:lvl w:ilvl="0" w:tplc="1116E8E2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2D"/>
    <w:rsid w:val="00152466"/>
    <w:rsid w:val="001D42A3"/>
    <w:rsid w:val="00237127"/>
    <w:rsid w:val="002576CA"/>
    <w:rsid w:val="002A40BE"/>
    <w:rsid w:val="002B5303"/>
    <w:rsid w:val="002C274A"/>
    <w:rsid w:val="00315926"/>
    <w:rsid w:val="003430C2"/>
    <w:rsid w:val="003C6D43"/>
    <w:rsid w:val="005A0E2D"/>
    <w:rsid w:val="005B029C"/>
    <w:rsid w:val="00672ADF"/>
    <w:rsid w:val="006B688E"/>
    <w:rsid w:val="0080538C"/>
    <w:rsid w:val="009835C9"/>
    <w:rsid w:val="009A16AB"/>
    <w:rsid w:val="00A34B9C"/>
    <w:rsid w:val="00AC22C8"/>
    <w:rsid w:val="00B22B31"/>
    <w:rsid w:val="00C13677"/>
    <w:rsid w:val="00C75F6E"/>
    <w:rsid w:val="00C817DE"/>
    <w:rsid w:val="00D403C0"/>
    <w:rsid w:val="00DC7F6B"/>
    <w:rsid w:val="00E41645"/>
    <w:rsid w:val="00F50FFA"/>
    <w:rsid w:val="00FB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2D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30C2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  <w:style w:type="paragraph" w:styleId="ListParagraph">
    <w:name w:val="List Paragraph"/>
    <w:basedOn w:val="Normal"/>
    <w:uiPriority w:val="34"/>
    <w:qFormat/>
    <w:rsid w:val="00AC2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43"/>
    <w:rPr>
      <w:rFonts w:ascii="Arial" w:eastAsia="Times New Roman" w:hAnsi="Arial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3C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6D43"/>
    <w:rPr>
      <w:rFonts w:ascii="Arial" w:eastAsia="Times New Roman" w:hAnsi="Arial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2D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30C2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  <w:style w:type="paragraph" w:styleId="ListParagraph">
    <w:name w:val="List Paragraph"/>
    <w:basedOn w:val="Normal"/>
    <w:uiPriority w:val="34"/>
    <w:qFormat/>
    <w:rsid w:val="00AC2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43"/>
    <w:rPr>
      <w:rFonts w:ascii="Arial" w:eastAsia="Times New Roman" w:hAnsi="Arial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3C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6D43"/>
    <w:rPr>
      <w:rFonts w:ascii="Arial" w:eastAsia="Times New Roman" w:hAnsi="Arial" w:cs="Times New Roman"/>
      <w:spacing w:val="-5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bstokes</dc:creator>
  <cp:lastModifiedBy>mollendike</cp:lastModifiedBy>
  <cp:revision>2</cp:revision>
  <cp:lastPrinted>2012-05-15T14:56:00Z</cp:lastPrinted>
  <dcterms:created xsi:type="dcterms:W3CDTF">2013-06-06T14:22:00Z</dcterms:created>
  <dcterms:modified xsi:type="dcterms:W3CDTF">2013-06-06T14:22:00Z</dcterms:modified>
</cp:coreProperties>
</file>